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2673"/>
        <w:gridCol w:w="2448"/>
        <w:gridCol w:w="537"/>
        <w:gridCol w:w="4407"/>
      </w:tblGrid>
      <w:tr w:rsidR="005F1CA7" w:rsidRPr="005F1CA7" w:rsidTr="00A32461">
        <w:trPr>
          <w:trHeight w:val="405"/>
        </w:trPr>
        <w:tc>
          <w:tcPr>
            <w:tcW w:w="2652" w:type="dxa"/>
            <w:shd w:val="clear" w:color="auto" w:fill="FFFFCC"/>
          </w:tcPr>
          <w:p w:rsidR="005F1CA7" w:rsidRPr="00720B4A" w:rsidRDefault="005F1CA7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20B4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7334" w:type="dxa"/>
            <w:gridSpan w:val="3"/>
          </w:tcPr>
          <w:p w:rsidR="005F1CA7" w:rsidRPr="009377CB" w:rsidRDefault="00C812C9" w:rsidP="008D1564">
            <w:pP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การชำระภาษีที่ดินและสิ่งปลูกสร้าง พ.ศ.2562</w:t>
            </w:r>
          </w:p>
        </w:tc>
      </w:tr>
      <w:tr w:rsidR="005F1CA7" w:rsidRPr="005F1CA7" w:rsidTr="00A32461">
        <w:trPr>
          <w:trHeight w:val="405"/>
        </w:trPr>
        <w:tc>
          <w:tcPr>
            <w:tcW w:w="2652" w:type="dxa"/>
            <w:shd w:val="clear" w:color="auto" w:fill="FFFFCC"/>
          </w:tcPr>
          <w:p w:rsidR="005F1CA7" w:rsidRPr="00720B4A" w:rsidRDefault="005F1CA7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720B4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334" w:type="dxa"/>
            <w:gridSpan w:val="3"/>
          </w:tcPr>
          <w:p w:rsidR="005F1CA7" w:rsidRPr="009377CB" w:rsidRDefault="005F1CA7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9377C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กอง</w:t>
            </w:r>
            <w:r w:rsidR="008420E6" w:rsidRPr="009377C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คลัง</w:t>
            </w:r>
          </w:p>
        </w:tc>
      </w:tr>
      <w:tr w:rsidR="00E23B42" w:rsidRPr="005F1CA7" w:rsidTr="00A32461">
        <w:trPr>
          <w:trHeight w:val="405"/>
        </w:trPr>
        <w:tc>
          <w:tcPr>
            <w:tcW w:w="9986" w:type="dxa"/>
            <w:gridSpan w:val="4"/>
            <w:shd w:val="clear" w:color="auto" w:fill="FFFFFF" w:themeFill="background1"/>
          </w:tcPr>
          <w:p w:rsidR="00E23B42" w:rsidRPr="00D750FB" w:rsidRDefault="00E23B4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890523" w:rsidRPr="005F1CA7" w:rsidTr="00A32461">
        <w:trPr>
          <w:trHeight w:val="405"/>
        </w:trPr>
        <w:tc>
          <w:tcPr>
            <w:tcW w:w="9986" w:type="dxa"/>
            <w:gridSpan w:val="4"/>
            <w:shd w:val="clear" w:color="auto" w:fill="FFFFCC"/>
          </w:tcPr>
          <w:p w:rsidR="00890523" w:rsidRPr="00C425C0" w:rsidRDefault="0089052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425C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  <w:tr w:rsidR="00890523" w:rsidRPr="005F1CA7" w:rsidTr="00A32461">
        <w:trPr>
          <w:trHeight w:val="405"/>
        </w:trPr>
        <w:tc>
          <w:tcPr>
            <w:tcW w:w="5614" w:type="dxa"/>
            <w:gridSpan w:val="3"/>
            <w:shd w:val="clear" w:color="auto" w:fill="FFFFCC"/>
          </w:tcPr>
          <w:p w:rsidR="00890523" w:rsidRPr="00D750FB" w:rsidRDefault="0089052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D750F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สถานที่/ช่องทางการให้บริการ</w:t>
            </w:r>
          </w:p>
        </w:tc>
        <w:tc>
          <w:tcPr>
            <w:tcW w:w="4372" w:type="dxa"/>
            <w:shd w:val="clear" w:color="auto" w:fill="FFFFCC"/>
          </w:tcPr>
          <w:p w:rsidR="00890523" w:rsidRPr="002339F3" w:rsidRDefault="00890523">
            <w:pPr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 w:rsidRPr="002339F3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ระยะเวลาเปิดให้บริการ</w:t>
            </w:r>
          </w:p>
        </w:tc>
      </w:tr>
      <w:tr w:rsidR="00890523" w:rsidRPr="005F1CA7" w:rsidTr="00A32461">
        <w:trPr>
          <w:trHeight w:val="1202"/>
        </w:trPr>
        <w:tc>
          <w:tcPr>
            <w:tcW w:w="5614" w:type="dxa"/>
            <w:gridSpan w:val="3"/>
          </w:tcPr>
          <w:p w:rsidR="00890523" w:rsidRPr="008F1735" w:rsidRDefault="000B090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  <w:r w:rsidR="00D4192D"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โทรศัพท์  </w:t>
            </w:r>
            <w:r w:rsidR="00D4192D" w:rsidRPr="008F1735">
              <w:rPr>
                <w:rFonts w:ascii="Angsana New" w:hAnsi="Angsana New" w:cs="Angsana New"/>
                <w:sz w:val="32"/>
                <w:szCs w:val="32"/>
              </w:rPr>
              <w:t xml:space="preserve">:  </w:t>
            </w:r>
            <w:r w:rsidR="00D4192D"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>075-389504</w:t>
            </w:r>
            <w:r w:rsidR="00AC6368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="00AC6368">
              <w:rPr>
                <w:rFonts w:ascii="Angsana New" w:hAnsi="Angsana New" w:cs="Angsana New" w:hint="cs"/>
                <w:sz w:val="32"/>
                <w:szCs w:val="32"/>
                <w:cs/>
              </w:rPr>
              <w:t>ต่อ 16</w:t>
            </w:r>
          </w:p>
          <w:p w:rsidR="00D4192D" w:rsidRPr="008F1735" w:rsidRDefault="00D4192D" w:rsidP="00D4192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โทรสาร   </w:t>
            </w:r>
            <w:r w:rsidRPr="008F1735">
              <w:rPr>
                <w:rFonts w:ascii="Angsana New" w:hAnsi="Angsana New" w:cs="Angsana New"/>
                <w:sz w:val="32"/>
                <w:szCs w:val="32"/>
              </w:rPr>
              <w:t xml:space="preserve">:  </w:t>
            </w:r>
            <w:r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>075-388977</w:t>
            </w:r>
          </w:p>
        </w:tc>
        <w:tc>
          <w:tcPr>
            <w:tcW w:w="4372" w:type="dxa"/>
          </w:tcPr>
          <w:p w:rsidR="00890523" w:rsidRPr="008F1735" w:rsidRDefault="008A56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8A561E" w:rsidRPr="008F1735" w:rsidRDefault="008A56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8A561E" w:rsidRPr="008F1735" w:rsidRDefault="008A561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F1735">
              <w:rPr>
                <w:rFonts w:ascii="Angsana New" w:hAnsi="Angsana New" w:cs="Angsana New" w:hint="cs"/>
                <w:sz w:val="32"/>
                <w:szCs w:val="32"/>
                <w:cs/>
              </w:rPr>
              <w:t>ตั้งแต่เวลา 08.30-12.00 น.  และ 13.00-16.30 น.</w:t>
            </w:r>
          </w:p>
        </w:tc>
      </w:tr>
      <w:tr w:rsidR="00D902C4" w:rsidRPr="005F1CA7" w:rsidTr="00A32461">
        <w:trPr>
          <w:trHeight w:val="405"/>
        </w:trPr>
        <w:tc>
          <w:tcPr>
            <w:tcW w:w="5614" w:type="dxa"/>
            <w:gridSpan w:val="3"/>
          </w:tcPr>
          <w:p w:rsidR="00D902C4" w:rsidRPr="008F1735" w:rsidRDefault="00D902C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4372" w:type="dxa"/>
          </w:tcPr>
          <w:p w:rsidR="00D902C4" w:rsidRPr="008F1735" w:rsidRDefault="00D902C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BD3783" w:rsidRPr="005F1CA7" w:rsidTr="00A32461">
        <w:trPr>
          <w:trHeight w:val="405"/>
        </w:trPr>
        <w:tc>
          <w:tcPr>
            <w:tcW w:w="9986" w:type="dxa"/>
            <w:gridSpan w:val="4"/>
            <w:shd w:val="clear" w:color="auto" w:fill="FFFFCC"/>
          </w:tcPr>
          <w:p w:rsidR="00BD3783" w:rsidRPr="00BD3783" w:rsidRDefault="00BD378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BD3783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  <w:tr w:rsidR="00BD3783" w:rsidRPr="005F1CA7" w:rsidTr="00A32461">
        <w:trPr>
          <w:trHeight w:val="3214"/>
        </w:trPr>
        <w:tc>
          <w:tcPr>
            <w:tcW w:w="9986" w:type="dxa"/>
            <w:gridSpan w:val="4"/>
          </w:tcPr>
          <w:p w:rsidR="006C324F" w:rsidRDefault="00AC6368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ภาษีที่ดินและสิ่งปลูกสร้างเป็นภาษี ประเภทใหม่ ที่จะนำมาใช้จัดเก็บแทนภาษีโรงเรือนและที่ดิน ที่องค์กรปกครองส่วนท้องถิ่นจัดเก็บอยู่ในปัจจุบัน โดยรายได้จากการจัดเก็บภาษีที่ดินและสิ่งปลูกสร้างทั้งหมดจะเป็นองค์กรปกครองท้องถิ่นเพื่อนำไปใช้ในการพัฒน</w:t>
            </w:r>
            <w:r w:rsidR="00FB46C4">
              <w:rPr>
                <w:rFonts w:ascii="Angsana New" w:hAnsi="Angsana New" w:cs="Angsana New" w:hint="cs"/>
                <w:sz w:val="32"/>
                <w:szCs w:val="32"/>
                <w:cs/>
              </w:rPr>
              <w:t>าท้องถิ่น โดยไม่ต้องนำส่งเป็นราย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ได้ของรัฐบาลส่วนกลาง</w:t>
            </w:r>
          </w:p>
          <w:p w:rsidR="00AC6368" w:rsidRDefault="0078505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8505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ผู้ที่มีหน้าที่เสียภาษี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ได้แก่ บุคคลธรรมดาหรือนิติบุคคลซึ่งเป็นเจ้าของที่ดินและสิ่งปลูกสร้าง </w:t>
            </w:r>
            <w:r w:rsidR="0054717B">
              <w:rPr>
                <w:rFonts w:ascii="Angsana New" w:hAnsi="Angsana New" w:cs="Angsana New" w:hint="cs"/>
                <w:sz w:val="32"/>
                <w:szCs w:val="32"/>
                <w:cs/>
              </w:rPr>
              <w:t>ผู้ครอบครองหรือทำประโยชน์ในที่ดินหรือสิ่งปลูกสร้างอันเป็นทรัพย์สินของรัฐ</w:t>
            </w:r>
          </w:p>
          <w:p w:rsidR="0054717B" w:rsidRDefault="0054717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54717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ทรัพย์สินที่ต้องเสียภาษี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ไก้แก่ ที่ดิน สิ่งปลูกสร้าง และห้องชุด</w:t>
            </w:r>
          </w:p>
          <w:p w:rsidR="00667FF7" w:rsidRPr="00667FF7" w:rsidRDefault="0054717B">
            <w:pPr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 w:rsidRPr="00667FF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ฐานภาษี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คิดจากมูลค่าทั้งหมดของที่ดินและสิ่งปลูกสร้าง โดยคำนวณจากราคาประเมินทุนทรัพย์</w:t>
            </w:r>
            <w:r w:rsidR="00667FF7">
              <w:rPr>
                <w:rFonts w:ascii="Angsana New" w:hAnsi="Angsana New" w:cs="Angsana New" w:hint="cs"/>
                <w:sz w:val="32"/>
                <w:szCs w:val="32"/>
                <w:cs/>
              </w:rPr>
              <w:t>ที่ดิน และห้องชุด ตามประมวลกฎหมายที่ดิน</w:t>
            </w:r>
            <w:proofErr w:type="spellStart"/>
            <w:r w:rsidR="00667FF7">
              <w:rPr>
                <w:rFonts w:ascii="Angsana New" w:hAnsi="Angsana New" w:cs="Angsana New" w:hint="cs"/>
                <w:sz w:val="32"/>
                <w:szCs w:val="32"/>
                <w:cs/>
              </w:rPr>
              <w:t>กรมธนา</w:t>
            </w:r>
            <w:proofErr w:type="spellEnd"/>
            <w:r w:rsidR="00667FF7"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  โดยสิ่งปลูกสร้างในแต่ละประเภทจะมีราคาประเมินกลางที่แตกต่างกันไป ทั้งนี้ ราคาประเมินกลางของทั้งที่ดินและสิ่งปลูกสร้างจะมีการปรับตามรอบบัญชีการประเมินราคาทุก 4 ปี</w:t>
            </w:r>
          </w:p>
          <w:p w:rsidR="00667FF7" w:rsidRDefault="00667FF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667FF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อัตราภาษี</w:t>
            </w:r>
            <w:r w:rsidRPr="00667FF7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ได้มีการแบ่งประเภทที่ดินและสิ่งปลูกสร้าง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 4 กลุ่ม ตามลักษณะการใช้ประโยชน์ที่ดิน ได้แก่ เกษตรกรรม ที่อยู่อาศัย พาณิชยก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รรม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และที่รกร้างว่างเปล่า  อัตราภาษี</w:t>
            </w:r>
            <w:r w:rsidR="003B4FE5">
              <w:rPr>
                <w:rFonts w:ascii="Angsana New" w:hAnsi="Angsana New" w:cs="Angsana New" w:hint="cs"/>
                <w:sz w:val="32"/>
                <w:szCs w:val="32"/>
                <w:cs/>
              </w:rPr>
              <w:t>ที่ใช้จัดเก็บจะเป็นรูปแบบขั้นบันไดเพิ่มขั้นตามมูลค่าของฐานภาษี  ถ้าที่ดินเปลี่ยนแปลงการใช้ประโยชน์ ไม่ว่าภาระภาษีจะสูงขึ้นหรือลดลง ผู้เสียภาษีต้องแจ้งการเปลี่ยนแปลงการใช้ประโยชน์ที่ดินหรือสิ่งปลูกสร้างต่อองค์กรปกครองส่วนท้องถิ่น ภายใน 60 วัน นับตั้งแต่รู้</w:t>
            </w:r>
            <w:proofErr w:type="spellStart"/>
            <w:r w:rsidR="003B4FE5">
              <w:rPr>
                <w:rFonts w:ascii="Angsana New" w:hAnsi="Angsana New" w:cs="Angsana New" w:hint="cs"/>
                <w:sz w:val="32"/>
                <w:szCs w:val="32"/>
                <w:cs/>
              </w:rPr>
              <w:t>เหตุการ</w:t>
            </w:r>
            <w:proofErr w:type="spellEnd"/>
            <w:r w:rsidR="003B4FE5">
              <w:rPr>
                <w:rFonts w:ascii="Angsana New" w:hAnsi="Angsana New" w:cs="Angsana New" w:hint="cs"/>
                <w:sz w:val="32"/>
                <w:szCs w:val="32"/>
                <w:cs/>
              </w:rPr>
              <w:t>เปลี่ยนแปลง</w:t>
            </w:r>
          </w:p>
          <w:p w:rsidR="003B4FE5" w:rsidRPr="00AF33C1" w:rsidRDefault="003B4FE5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F33C1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มูลค่าที่ดินและสิ่งปลูกสร้างที่ใช้คิดเป็นฐานภาษี (ม.35)</w:t>
            </w:r>
          </w:p>
          <w:p w:rsidR="003B4FE5" w:rsidRDefault="003B4FE5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- ที่ดิน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=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ราคาประเมินทุนทรัพย์ที่ดิน เป็นเกณฑ์</w:t>
            </w:r>
            <w:r w:rsidR="00AF33C1">
              <w:rPr>
                <w:rFonts w:ascii="Angsana New" w:hAnsi="Angsana New" w:cs="Angsana New" w:hint="cs"/>
                <w:sz w:val="32"/>
                <w:szCs w:val="32"/>
                <w:cs/>
              </w:rPr>
              <w:t>ในการคำนวณ</w:t>
            </w:r>
          </w:p>
          <w:p w:rsidR="00AF33C1" w:rsidRDefault="00AF33C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 สิ่งปลูกสร้าง</w:t>
            </w:r>
            <w:r w:rsidRPr="00AF33C1">
              <w:rPr>
                <w:rFonts w:ascii="Angsana New" w:hAnsi="Angsana New" w:cs="Angsana New"/>
                <w:sz w:val="32"/>
                <w:szCs w:val="32"/>
                <w:cs/>
              </w:rPr>
              <w:t xml:space="preserve"> =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ราคาประเมินทุนทรัพย์</w:t>
            </w:r>
            <w:r w:rsidR="000D2FDD">
              <w:rPr>
                <w:rFonts w:ascii="Angsana New" w:hAnsi="Angsana New" w:cs="Angsana New" w:hint="cs"/>
                <w:sz w:val="32"/>
                <w:szCs w:val="32"/>
                <w:cs/>
              </w:rPr>
              <w:t>สิ่งปลูกสร้าง เป็นเกณฑ์ในการคำนวณ</w:t>
            </w:r>
          </w:p>
          <w:p w:rsidR="000D2FDD" w:rsidRDefault="000D2FDD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-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สิ่งปลูกสร้างที่เป็นห้องชุด</w:t>
            </w:r>
            <w:r w:rsidRPr="000D2FDD">
              <w:rPr>
                <w:rFonts w:ascii="Angsana New" w:hAnsi="Angsana New" w:cs="Angsana New"/>
                <w:sz w:val="32"/>
                <w:szCs w:val="32"/>
                <w:cs/>
              </w:rPr>
              <w:t xml:space="preserve"> =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ราคาประเมินทุนทรัพย์ห้องชุดเป็นเกณฑ์ในการคำนวณ</w:t>
            </w:r>
          </w:p>
          <w:p w:rsidR="000D2FDD" w:rsidRDefault="000D2FDD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-กรณีที่ดินหรือปลูกสร้างที่ไม่มีราคาประเมินทุนทรัพย์ การคำนวณมูลค่าให้เป็นไปตามหลักเกณฑ์ วิธีการและเงื่อนไข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กฏ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กระทรวง</w:t>
            </w:r>
          </w:p>
          <w:p w:rsidR="000D2FDD" w:rsidRDefault="000D2FDD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มาตรการผู้ที่เคยเสียภาษีโรงเรือนและที่ดินหรือภาษีบำรุงท้องที่และต้องเสียเพิ่มจากเดิม เนื่องจากกฎหมายนี้ ส่วนต่างเมื่อเทียบกับแบบเดิมจะได้บรรเทาภาระ ดังนี้</w:t>
            </w:r>
          </w:p>
          <w:p w:rsidR="000D2FDD" w:rsidRPr="00EA20C6" w:rsidRDefault="00EA20C6" w:rsidP="00EA20C6">
            <w:pPr>
              <w:pStyle w:val="a6"/>
              <w:numPr>
                <w:ilvl w:val="0"/>
                <w:numId w:val="6"/>
              </w:numPr>
              <w:rPr>
                <w:rFonts w:ascii="Angsana New" w:hAnsi="Angsana New" w:cs="Angsana New" w:hint="cs"/>
                <w:sz w:val="32"/>
                <w:szCs w:val="32"/>
              </w:rPr>
            </w:pPr>
            <w:r w:rsidRPr="00EA20C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ปีที่ 1 จ่ายแบบเดิม + 25 </w:t>
            </w:r>
            <w:r w:rsidRPr="00EA20C6">
              <w:rPr>
                <w:rFonts w:ascii="Angsana New" w:hAnsi="Angsana New" w:cs="Angsana New"/>
                <w:sz w:val="32"/>
                <w:szCs w:val="32"/>
              </w:rPr>
              <w:t xml:space="preserve">% </w:t>
            </w:r>
            <w:r w:rsidRPr="00EA20C6">
              <w:rPr>
                <w:rFonts w:ascii="Angsana New" w:hAnsi="Angsana New" w:cs="Angsana New" w:hint="cs"/>
                <w:sz w:val="32"/>
                <w:szCs w:val="32"/>
                <w:cs/>
              </w:rPr>
              <w:t>ของส่วนต่าง</w:t>
            </w:r>
          </w:p>
          <w:p w:rsidR="00EA20C6" w:rsidRPr="00D160FC" w:rsidRDefault="00D160FC" w:rsidP="00D160FC">
            <w:pPr>
              <w:pStyle w:val="a6"/>
              <w:numPr>
                <w:ilvl w:val="0"/>
                <w:numId w:val="6"/>
              </w:num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ปีที่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จ่ายแบบเดิม +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</w:t>
            </w:r>
            <w:r w:rsidR="00EA20C6" w:rsidRPr="00EA20C6">
              <w:rPr>
                <w:rFonts w:ascii="Angsana New" w:hAnsi="Angsana New" w:cs="Angsana New"/>
                <w:sz w:val="32"/>
                <w:szCs w:val="32"/>
                <w:cs/>
              </w:rPr>
              <w:t>% ของส่วนต่าง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)ปีที่3 จ่าย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แบบเดิม +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% ของส่วนต่า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</w:t>
            </w:r>
          </w:p>
        </w:tc>
      </w:tr>
      <w:tr w:rsidR="008565C6" w:rsidRPr="005F1CA7" w:rsidTr="00A32461">
        <w:trPr>
          <w:trHeight w:val="405"/>
        </w:trPr>
        <w:tc>
          <w:tcPr>
            <w:tcW w:w="9986" w:type="dxa"/>
            <w:gridSpan w:val="4"/>
          </w:tcPr>
          <w:p w:rsidR="008565C6" w:rsidRDefault="008565C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BD3783" w:rsidRPr="005F1CA7" w:rsidTr="00A32461">
        <w:trPr>
          <w:trHeight w:val="405"/>
        </w:trPr>
        <w:tc>
          <w:tcPr>
            <w:tcW w:w="9986" w:type="dxa"/>
            <w:gridSpan w:val="4"/>
            <w:shd w:val="clear" w:color="auto" w:fill="FFFFCC"/>
          </w:tcPr>
          <w:p w:rsidR="00BD3783" w:rsidRPr="008024BB" w:rsidRDefault="006302A6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8024BB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ขั้นตอนและระยะเวลาการให้บริการ</w:t>
            </w:r>
          </w:p>
        </w:tc>
      </w:tr>
      <w:tr w:rsidR="00BA16F3" w:rsidTr="0086402D">
        <w:trPr>
          <w:trHeight w:val="3214"/>
        </w:trPr>
        <w:tc>
          <w:tcPr>
            <w:tcW w:w="5081" w:type="dxa"/>
            <w:gridSpan w:val="2"/>
            <w:tcBorders>
              <w:bottom w:val="single" w:sz="4" w:space="0" w:color="000000" w:themeColor="text1"/>
            </w:tcBorders>
          </w:tcPr>
          <w:p w:rsidR="00D160FC" w:rsidRDefault="00D160FC" w:rsidP="0098500A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-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ผู้มีชื่อเป็นเจ้าของที่ดินหรือสิ่งปลูกสร้าง ณ วันที่</w:t>
            </w:r>
          </w:p>
          <w:p w:rsidR="00BA16F3" w:rsidRDefault="00D160FC" w:rsidP="0098500A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1 มกราคม ของปีนั้น</w:t>
            </w:r>
          </w:p>
          <w:p w:rsidR="00D160FC" w:rsidRDefault="00D160FC" w:rsidP="0098500A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 ชำระภาษี ภายในเดือน เมษายน ของปีนั้น (มาตรา 46)</w:t>
            </w:r>
          </w:p>
          <w:p w:rsidR="00D160FC" w:rsidRDefault="00D160FC" w:rsidP="0098500A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เบี้ยปรับและเงินเพิ่ม</w:t>
            </w:r>
          </w:p>
          <w:p w:rsidR="00F342F1" w:rsidRPr="00F342F1" w:rsidRDefault="00F342F1" w:rsidP="0098500A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4905" w:type="dxa"/>
            <w:gridSpan w:val="2"/>
            <w:tcBorders>
              <w:bottom w:val="single" w:sz="4" w:space="0" w:color="000000" w:themeColor="text1"/>
            </w:tcBorders>
          </w:tcPr>
          <w:p w:rsidR="00BA16F3" w:rsidRPr="0086402D" w:rsidRDefault="00BA16F3">
            <w:p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6402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  <w:p w:rsidR="00BA16F3" w:rsidRPr="00BA16F3" w:rsidRDefault="00BA16F3" w:rsidP="00BA16F3">
            <w:pPr>
              <w:pStyle w:val="a6"/>
              <w:numPr>
                <w:ilvl w:val="0"/>
                <w:numId w:val="3"/>
              </w:numPr>
              <w:rPr>
                <w:rFonts w:ascii="Angsana New" w:hAnsi="Angsana New" w:cs="Angsana New"/>
                <w:sz w:val="32"/>
                <w:szCs w:val="32"/>
              </w:rPr>
            </w:pPr>
            <w:r w:rsidRPr="00BA16F3">
              <w:rPr>
                <w:rFonts w:ascii="Angsana New" w:hAnsi="Angsana New" w:cs="Angsana New" w:hint="cs"/>
                <w:sz w:val="32"/>
                <w:szCs w:val="32"/>
                <w:cs/>
              </w:rPr>
              <w:t>พนักงาน</w:t>
            </w:r>
            <w:r w:rsidR="009377CB">
              <w:rPr>
                <w:rFonts w:ascii="Angsana New" w:hAnsi="Angsana New" w:cs="Angsana New" w:hint="cs"/>
                <w:sz w:val="32"/>
                <w:szCs w:val="32"/>
                <w:cs/>
              </w:rPr>
              <w:t>เจ้าหน้าที่</w:t>
            </w:r>
          </w:p>
          <w:p w:rsidR="00BA16F3" w:rsidRDefault="00BA16F3" w:rsidP="00BA16F3">
            <w:pPr>
              <w:pStyle w:val="a6"/>
              <w:rPr>
                <w:rFonts w:ascii="Angsana New" w:hAnsi="Angsana New" w:cs="Angsana New"/>
                <w:sz w:val="32"/>
                <w:szCs w:val="32"/>
              </w:rPr>
            </w:pPr>
          </w:p>
          <w:p w:rsidR="009377CB" w:rsidRDefault="009377CB" w:rsidP="009377C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377CB" w:rsidRDefault="009377CB" w:rsidP="009377C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6E0439" w:rsidRDefault="006E0439" w:rsidP="009377CB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86402D" w:rsidRPr="009377CB" w:rsidRDefault="0086402D" w:rsidP="009377C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BA16F3" w:rsidTr="0086402D">
        <w:trPr>
          <w:trHeight w:val="334"/>
        </w:trPr>
        <w:tc>
          <w:tcPr>
            <w:tcW w:w="5081" w:type="dxa"/>
            <w:gridSpan w:val="2"/>
            <w:tcBorders>
              <w:right w:val="nil"/>
            </w:tcBorders>
            <w:shd w:val="clear" w:color="auto" w:fill="FFFFCC"/>
          </w:tcPr>
          <w:p w:rsidR="009377CB" w:rsidRPr="00374501" w:rsidRDefault="00BA16F3">
            <w:pPr>
              <w:rPr>
                <w:rFonts w:ascii="Angsana New" w:hAnsi="Angsana New" w:cs="Angsana New"/>
                <w:b/>
                <w:bCs/>
                <w:sz w:val="28"/>
                <w:szCs w:val="36"/>
                <w:cs/>
              </w:rPr>
            </w:pPr>
            <w:r w:rsidRPr="00265417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4905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BA16F3" w:rsidRPr="00EA7554" w:rsidRDefault="00BA16F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BA16F3" w:rsidTr="00A32461">
        <w:trPr>
          <w:trHeight w:val="5522"/>
        </w:trPr>
        <w:tc>
          <w:tcPr>
            <w:tcW w:w="9986" w:type="dxa"/>
            <w:gridSpan w:val="4"/>
            <w:shd w:val="clear" w:color="auto" w:fill="FFFFFF" w:themeFill="background1"/>
          </w:tcPr>
          <w:p w:rsidR="009377CB" w:rsidRPr="009377CB" w:rsidRDefault="009377CB" w:rsidP="009377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377CB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cs/>
              </w:rPr>
              <w:t>กำหนดการชำระค่าภาษี</w:t>
            </w:r>
          </w:p>
          <w:p w:rsidR="00F342F1" w:rsidRPr="00F342F1" w:rsidRDefault="009377CB" w:rsidP="00F342F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377CB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="00F342F1" w:rsidRPr="00F342F1">
              <w:rPr>
                <w:rFonts w:asciiTheme="majorBidi" w:hAnsiTheme="majorBidi" w:cs="Angsana New"/>
                <w:sz w:val="32"/>
                <w:szCs w:val="32"/>
                <w:cs/>
              </w:rPr>
              <w:t xml:space="preserve">- ในกรณีผู้เสียภาษีมิได้ชำระภาษีภายในเวลาที่กำหนด ให้เสียเบี้ยปรับร้อยละ 40 ของภาษีที่ค้างชำระ ( มาตรา 68) เว้นแต่ผู้เสียภาษีได้ชำระก่อนจะได้รับหนังสือแจ้งเตือน ให้เสียค่าปรับร้อยละ 10 </w:t>
            </w:r>
          </w:p>
          <w:p w:rsidR="00A32461" w:rsidRPr="009377CB" w:rsidRDefault="00F342F1" w:rsidP="00F342F1">
            <w:pPr>
              <w:rPr>
                <w:sz w:val="32"/>
                <w:szCs w:val="32"/>
                <w:cs/>
              </w:rPr>
            </w:pPr>
            <w:r w:rsidRPr="00F342F1">
              <w:rPr>
                <w:rFonts w:asciiTheme="majorBidi" w:hAnsiTheme="majorBidi" w:cs="Angsana New"/>
                <w:sz w:val="32"/>
                <w:szCs w:val="32"/>
                <w:cs/>
              </w:rPr>
              <w:t>- มิได้ชำระภาษีภายในกำหนดเวลาที่กำหนด ให้เสียเงินเพิ่มอีกร้อย 1 ต่อเดือนของภาษีที่ค้างชำระ นอกเหนือจากเบี้ยปรับ 40% (มาตรา 70)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281"/>
        <w:tblW w:w="9957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9957"/>
      </w:tblGrid>
      <w:tr w:rsidR="00A32461" w:rsidTr="00F84710">
        <w:trPr>
          <w:trHeight w:val="80"/>
        </w:trPr>
        <w:tc>
          <w:tcPr>
            <w:tcW w:w="995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Default="00F84710" w:rsidP="00A32461">
            <w:pPr>
              <w:tabs>
                <w:tab w:val="left" w:pos="3840"/>
              </w:tabs>
              <w:rPr>
                <w:rFonts w:ascii="Angsana New" w:hAnsi="Angsana New" w:cs="Angsana New" w:hint="cs"/>
                <w:b/>
                <w:bCs/>
                <w:sz w:val="24"/>
                <w:szCs w:val="32"/>
              </w:rPr>
            </w:pPr>
          </w:p>
          <w:p w:rsidR="00F84710" w:rsidRPr="00E93698" w:rsidRDefault="00F84710" w:rsidP="00A32461">
            <w:pPr>
              <w:tabs>
                <w:tab w:val="left" w:pos="3840"/>
              </w:tabs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</w:p>
        </w:tc>
      </w:tr>
    </w:tbl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  <w:bookmarkStart w:id="0" w:name="_GoBack"/>
      <w:bookmarkEnd w:id="0"/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p w:rsidR="00B4306E" w:rsidRDefault="00B4306E" w:rsidP="00B4306E">
      <w:pPr>
        <w:jc w:val="center"/>
        <w:rPr>
          <w:rFonts w:ascii="Angsana New" w:hAnsi="Angsana New" w:cs="Angsana New"/>
          <w:sz w:val="32"/>
          <w:szCs w:val="40"/>
        </w:rPr>
      </w:pPr>
    </w:p>
    <w:tbl>
      <w:tblPr>
        <w:tblStyle w:val="a3"/>
        <w:tblW w:w="10065" w:type="dxa"/>
        <w:tblInd w:w="-318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141"/>
        <w:gridCol w:w="4536"/>
      </w:tblGrid>
      <w:tr w:rsidR="008E5462" w:rsidRPr="00E93698" w:rsidTr="00E91C84">
        <w:tc>
          <w:tcPr>
            <w:tcW w:w="5529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8E5462" w:rsidRPr="00E93698" w:rsidRDefault="008E5462" w:rsidP="001C0BCA">
            <w:pPr>
              <w:tabs>
                <w:tab w:val="left" w:pos="3840"/>
              </w:tabs>
              <w:ind w:left="-108"/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8E5462" w:rsidRPr="004073D8" w:rsidRDefault="008E5462" w:rsidP="001C0BCA">
            <w:pPr>
              <w:tabs>
                <w:tab w:val="left" w:pos="3840"/>
              </w:tabs>
              <w:ind w:left="-108"/>
              <w:jc w:val="center"/>
              <w:rPr>
                <w:rFonts w:ascii="Angsana New" w:hAnsi="Angsana New" w:cs="Angsana New"/>
                <w:sz w:val="36"/>
                <w:szCs w:val="44"/>
              </w:rPr>
            </w:pPr>
          </w:p>
        </w:tc>
      </w:tr>
      <w:tr w:rsidR="009D4ABA" w:rsidRPr="00E93698" w:rsidTr="00E91C84">
        <w:tc>
          <w:tcPr>
            <w:tcW w:w="10065" w:type="dxa"/>
            <w:gridSpan w:val="3"/>
            <w:shd w:val="clear" w:color="auto" w:fill="FFFFCC"/>
          </w:tcPr>
          <w:p w:rsidR="009D4ABA" w:rsidRDefault="009D4ABA" w:rsidP="001C0BCA">
            <w:pPr>
              <w:ind w:left="-108"/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ค่าธรรมเนียม</w:t>
            </w:r>
          </w:p>
        </w:tc>
      </w:tr>
      <w:tr w:rsidR="008E5462" w:rsidRPr="00577DA8" w:rsidTr="00527FA9">
        <w:tc>
          <w:tcPr>
            <w:tcW w:w="5388" w:type="dxa"/>
          </w:tcPr>
          <w:p w:rsidR="008E5462" w:rsidRPr="00577DA8" w:rsidRDefault="008E5462" w:rsidP="001C0BCA">
            <w:pPr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ค่าธรรมเนียมออกใบอนุญาต</w:t>
            </w:r>
            <w:r w:rsidR="00257FA6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 xml:space="preserve"> </w:t>
            </w:r>
            <w:r w:rsidR="00F73625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ดังนี้</w:t>
            </w:r>
          </w:p>
        </w:tc>
        <w:tc>
          <w:tcPr>
            <w:tcW w:w="4677" w:type="dxa"/>
            <w:gridSpan w:val="2"/>
          </w:tcPr>
          <w:p w:rsidR="008E5462" w:rsidRDefault="00DE1845" w:rsidP="00DE1845">
            <w:pPr>
              <w:jc w:val="center"/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ฉบับละ (บาท)</w:t>
            </w:r>
          </w:p>
        </w:tc>
      </w:tr>
      <w:tr w:rsidR="008E5462" w:rsidRPr="00663C68" w:rsidTr="00527FA9">
        <w:tc>
          <w:tcPr>
            <w:tcW w:w="5388" w:type="dxa"/>
          </w:tcPr>
          <w:p w:rsidR="008E5462" w:rsidRPr="00663C68" w:rsidRDefault="0095388B" w:rsidP="001C0BC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ใบอนุญาตก่อสร้าง</w:t>
            </w:r>
          </w:p>
        </w:tc>
        <w:tc>
          <w:tcPr>
            <w:tcW w:w="4677" w:type="dxa"/>
            <w:gridSpan w:val="2"/>
          </w:tcPr>
          <w:p w:rsidR="008E5462" w:rsidRPr="00663C68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</w:p>
        </w:tc>
      </w:tr>
      <w:tr w:rsidR="008E5462" w:rsidTr="00527FA9">
        <w:tc>
          <w:tcPr>
            <w:tcW w:w="5388" w:type="dxa"/>
          </w:tcPr>
          <w:p w:rsidR="008E5462" w:rsidRDefault="0095388B" w:rsidP="0095388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 ใบอนุญาตดัดแปลง</w:t>
            </w:r>
          </w:p>
        </w:tc>
        <w:tc>
          <w:tcPr>
            <w:tcW w:w="4677" w:type="dxa"/>
            <w:gridSpan w:val="2"/>
          </w:tcPr>
          <w:p w:rsidR="008E5462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95388B" w:rsidTr="00527FA9">
        <w:tc>
          <w:tcPr>
            <w:tcW w:w="5388" w:type="dxa"/>
          </w:tcPr>
          <w:p w:rsidR="0095388B" w:rsidRDefault="0095388B" w:rsidP="0095388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 ใบอนุญาตรื้อถอน</w:t>
            </w:r>
          </w:p>
        </w:tc>
        <w:tc>
          <w:tcPr>
            <w:tcW w:w="4677" w:type="dxa"/>
            <w:gridSpan w:val="2"/>
          </w:tcPr>
          <w:p w:rsidR="0095388B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95388B" w:rsidTr="00527FA9">
        <w:tc>
          <w:tcPr>
            <w:tcW w:w="5388" w:type="dxa"/>
          </w:tcPr>
          <w:p w:rsidR="0095388B" w:rsidRDefault="0095388B" w:rsidP="0095388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 ใบอนุญาตเคลื่อนย้าย</w:t>
            </w:r>
          </w:p>
        </w:tc>
        <w:tc>
          <w:tcPr>
            <w:tcW w:w="4677" w:type="dxa"/>
            <w:gridSpan w:val="2"/>
          </w:tcPr>
          <w:p w:rsidR="0095388B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95388B" w:rsidTr="00527FA9">
        <w:tc>
          <w:tcPr>
            <w:tcW w:w="5388" w:type="dxa"/>
          </w:tcPr>
          <w:p w:rsidR="0095388B" w:rsidRDefault="0095388B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 ใบอนุญาตเปลี่ยนการใช้</w:t>
            </w:r>
          </w:p>
        </w:tc>
        <w:tc>
          <w:tcPr>
            <w:tcW w:w="4677" w:type="dxa"/>
            <w:gridSpan w:val="2"/>
          </w:tcPr>
          <w:p w:rsidR="0095388B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</w:p>
        </w:tc>
      </w:tr>
      <w:tr w:rsidR="0095388B" w:rsidTr="00527FA9">
        <w:tc>
          <w:tcPr>
            <w:tcW w:w="5388" w:type="dxa"/>
          </w:tcPr>
          <w:p w:rsidR="0095388B" w:rsidRDefault="0095388B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6. ใบรับรอง</w:t>
            </w:r>
          </w:p>
        </w:tc>
        <w:tc>
          <w:tcPr>
            <w:tcW w:w="4677" w:type="dxa"/>
            <w:gridSpan w:val="2"/>
          </w:tcPr>
          <w:p w:rsidR="0095388B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95388B" w:rsidTr="00527FA9">
        <w:tc>
          <w:tcPr>
            <w:tcW w:w="5388" w:type="dxa"/>
          </w:tcPr>
          <w:p w:rsidR="0095388B" w:rsidRDefault="0095388B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7. ใบแทนใบอนุญาตหรือใบแทนใบรับรอง</w:t>
            </w:r>
          </w:p>
        </w:tc>
        <w:tc>
          <w:tcPr>
            <w:tcW w:w="4677" w:type="dxa"/>
            <w:gridSpan w:val="2"/>
          </w:tcPr>
          <w:p w:rsidR="0095388B" w:rsidRDefault="001D06D0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</w:tr>
      <w:tr w:rsidR="008E4CF9" w:rsidTr="00527FA9">
        <w:tc>
          <w:tcPr>
            <w:tcW w:w="5388" w:type="dxa"/>
          </w:tcPr>
          <w:p w:rsidR="008E4CF9" w:rsidRPr="00577DA8" w:rsidRDefault="008E4CF9" w:rsidP="00257FA6">
            <w:pPr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ค่าธรรมเนียม</w:t>
            </w:r>
            <w:r w:rsidR="00257FA6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การต่ออายุ</w:t>
            </w: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ใบอนุญาต</w:t>
            </w:r>
            <w:r w:rsidR="00257FA6"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ดังนี้</w:t>
            </w:r>
          </w:p>
        </w:tc>
        <w:tc>
          <w:tcPr>
            <w:tcW w:w="4677" w:type="dxa"/>
            <w:gridSpan w:val="2"/>
          </w:tcPr>
          <w:p w:rsidR="008E4CF9" w:rsidRDefault="008E4CF9" w:rsidP="001C0BCA">
            <w:pPr>
              <w:jc w:val="center"/>
              <w:rPr>
                <w:rFonts w:ascii="Angsana New" w:hAnsi="Angsana New" w:cs="Angsana New"/>
                <w:b/>
                <w:bCs/>
                <w:sz w:val="24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24"/>
                <w:szCs w:val="32"/>
                <w:cs/>
              </w:rPr>
              <w:t>ฉบับละ (บาท)</w:t>
            </w:r>
          </w:p>
        </w:tc>
      </w:tr>
      <w:tr w:rsidR="00FE724C" w:rsidTr="00527FA9">
        <w:tc>
          <w:tcPr>
            <w:tcW w:w="5388" w:type="dxa"/>
          </w:tcPr>
          <w:p w:rsidR="00FE724C" w:rsidRPr="00663C68" w:rsidRDefault="00FE724C" w:rsidP="001C0BC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ใบอนุญาตก่อสร้าง</w:t>
            </w:r>
          </w:p>
        </w:tc>
        <w:tc>
          <w:tcPr>
            <w:tcW w:w="4677" w:type="dxa"/>
            <w:gridSpan w:val="2"/>
          </w:tcPr>
          <w:p w:rsidR="00FE724C" w:rsidRPr="00663C68" w:rsidRDefault="00FE724C" w:rsidP="001C0BC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</w:p>
        </w:tc>
      </w:tr>
      <w:tr w:rsidR="00FE724C" w:rsidTr="00527FA9">
        <w:tc>
          <w:tcPr>
            <w:tcW w:w="5388" w:type="dxa"/>
          </w:tcPr>
          <w:p w:rsidR="00FE724C" w:rsidRDefault="00FE724C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 ใบอนุญาตดัดแปลง</w:t>
            </w:r>
          </w:p>
        </w:tc>
        <w:tc>
          <w:tcPr>
            <w:tcW w:w="4677" w:type="dxa"/>
            <w:gridSpan w:val="2"/>
          </w:tcPr>
          <w:p w:rsidR="00FE724C" w:rsidRDefault="00FE724C" w:rsidP="001C0BC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FE724C" w:rsidTr="00527FA9">
        <w:tc>
          <w:tcPr>
            <w:tcW w:w="5388" w:type="dxa"/>
          </w:tcPr>
          <w:p w:rsidR="00FE724C" w:rsidRDefault="00FE724C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 ใบอนุญาตรื้อถอน</w:t>
            </w:r>
          </w:p>
        </w:tc>
        <w:tc>
          <w:tcPr>
            <w:tcW w:w="4677" w:type="dxa"/>
            <w:gridSpan w:val="2"/>
          </w:tcPr>
          <w:p w:rsidR="00FE724C" w:rsidRDefault="00FE724C" w:rsidP="001C0BC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FE724C" w:rsidTr="00527FA9">
        <w:tc>
          <w:tcPr>
            <w:tcW w:w="5388" w:type="dxa"/>
          </w:tcPr>
          <w:p w:rsidR="00FE724C" w:rsidRDefault="00FE724C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 ใบอนุญาตเคลื่อนย้าย</w:t>
            </w:r>
          </w:p>
        </w:tc>
        <w:tc>
          <w:tcPr>
            <w:tcW w:w="4677" w:type="dxa"/>
            <w:gridSpan w:val="2"/>
          </w:tcPr>
          <w:p w:rsidR="00FE724C" w:rsidRDefault="00FE724C" w:rsidP="001C0BC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</w:tr>
      <w:tr w:rsidR="00BB75E4" w:rsidTr="00527FA9">
        <w:tc>
          <w:tcPr>
            <w:tcW w:w="5388" w:type="dxa"/>
          </w:tcPr>
          <w:p w:rsidR="00BB75E4" w:rsidRDefault="00BB75E4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677" w:type="dxa"/>
            <w:gridSpan w:val="2"/>
          </w:tcPr>
          <w:p w:rsidR="00BB75E4" w:rsidRDefault="00BB75E4" w:rsidP="001C0BC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CC0EE4" w:rsidTr="00E91C84">
        <w:tc>
          <w:tcPr>
            <w:tcW w:w="10065" w:type="dxa"/>
            <w:gridSpan w:val="3"/>
            <w:shd w:val="clear" w:color="auto" w:fill="FFFFCC"/>
          </w:tcPr>
          <w:p w:rsidR="00CC0EE4" w:rsidRPr="00CC0EE4" w:rsidRDefault="00CC0EE4" w:rsidP="00CC0EE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C0EE4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ตัวอย่างแบบฟอร์ม</w:t>
            </w:r>
          </w:p>
        </w:tc>
      </w:tr>
      <w:tr w:rsidR="00FF0C9B" w:rsidTr="00527FA9">
        <w:tc>
          <w:tcPr>
            <w:tcW w:w="5388" w:type="dxa"/>
          </w:tcPr>
          <w:p w:rsidR="00FF0C9B" w:rsidRDefault="00FF0C9B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677" w:type="dxa"/>
            <w:gridSpan w:val="2"/>
          </w:tcPr>
          <w:p w:rsidR="00171A36" w:rsidRPr="00CC0EE4" w:rsidRDefault="00C425E5" w:rsidP="001C0B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204470</wp:posOffset>
                  </wp:positionV>
                  <wp:extent cx="2647950" cy="3895725"/>
                  <wp:effectExtent l="19050" t="19050" r="19050" b="28575"/>
                  <wp:wrapTight wrapText="bothSides">
                    <wp:wrapPolygon edited="0">
                      <wp:start x="-155" y="-106"/>
                      <wp:lineTo x="-155" y="21758"/>
                      <wp:lineTo x="21755" y="21758"/>
                      <wp:lineTo x="21755" y="-106"/>
                      <wp:lineTo x="-155" y="-106"/>
                    </wp:wrapPolygon>
                  </wp:wrapTight>
                  <wp:docPr id="2" name="รูปภาพ 1" descr="2558-04-08 11-26-32_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58-04-08 11-26-32_0019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38957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911C3" w:rsidRPr="005F1CA7" w:rsidRDefault="00A911C3" w:rsidP="0005466B">
      <w:pPr>
        <w:rPr>
          <w:rFonts w:ascii="Angsana New" w:hAnsi="Angsana New" w:cs="Angsana New"/>
          <w:sz w:val="32"/>
          <w:szCs w:val="40"/>
        </w:rPr>
      </w:pPr>
    </w:p>
    <w:sectPr w:rsidR="00A911C3" w:rsidRPr="005F1CA7" w:rsidSect="006E0439">
      <w:headerReference w:type="default" r:id="rId10"/>
      <w:pgSz w:w="11906" w:h="16838"/>
      <w:pgMar w:top="1021" w:right="1440" w:bottom="42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FFF" w:rsidRDefault="00103FFF" w:rsidP="0086402D">
      <w:pPr>
        <w:spacing w:after="0" w:line="240" w:lineRule="auto"/>
      </w:pPr>
      <w:r>
        <w:separator/>
      </w:r>
    </w:p>
  </w:endnote>
  <w:endnote w:type="continuationSeparator" w:id="0">
    <w:p w:rsidR="00103FFF" w:rsidRDefault="00103FFF" w:rsidP="0086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FFF" w:rsidRDefault="00103FFF" w:rsidP="0086402D">
      <w:pPr>
        <w:spacing w:after="0" w:line="240" w:lineRule="auto"/>
      </w:pPr>
      <w:r>
        <w:separator/>
      </w:r>
    </w:p>
  </w:footnote>
  <w:footnote w:type="continuationSeparator" w:id="0">
    <w:p w:rsidR="00103FFF" w:rsidRDefault="00103FFF" w:rsidP="0086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96360"/>
      <w:docPartObj>
        <w:docPartGallery w:val="Page Numbers (Top of Page)"/>
        <w:docPartUnique/>
      </w:docPartObj>
    </w:sdtPr>
    <w:sdtEndPr/>
    <w:sdtContent>
      <w:p w:rsidR="0086402D" w:rsidRDefault="00103FF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710" w:rsidRPr="00F84710">
          <w:rPr>
            <w:rFonts w:cs="Calibri"/>
            <w:noProof/>
            <w:szCs w:val="22"/>
            <w:lang w:val="th-TH"/>
          </w:rPr>
          <w:t>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86402D" w:rsidRDefault="0086402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889"/>
    <w:multiLevelType w:val="hybridMultilevel"/>
    <w:tmpl w:val="814485E6"/>
    <w:lvl w:ilvl="0" w:tplc="0060A3A6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C02C1"/>
    <w:multiLevelType w:val="hybridMultilevel"/>
    <w:tmpl w:val="B6928C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56F2E"/>
    <w:multiLevelType w:val="hybridMultilevel"/>
    <w:tmpl w:val="6E343FCE"/>
    <w:lvl w:ilvl="0" w:tplc="D63C7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313E53"/>
    <w:multiLevelType w:val="hybridMultilevel"/>
    <w:tmpl w:val="3DB4B2E8"/>
    <w:lvl w:ilvl="0" w:tplc="150E2ED0">
      <w:numFmt w:val="bullet"/>
      <w:lvlText w:val="-"/>
      <w:lvlJc w:val="left"/>
      <w:pPr>
        <w:ind w:left="39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>
    <w:nsid w:val="52DC0E68"/>
    <w:multiLevelType w:val="hybridMultilevel"/>
    <w:tmpl w:val="A16049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323EE6"/>
    <w:multiLevelType w:val="hybridMultilevel"/>
    <w:tmpl w:val="D24C32BC"/>
    <w:lvl w:ilvl="0" w:tplc="B6AEB5B0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A7"/>
    <w:rsid w:val="0000477C"/>
    <w:rsid w:val="000219D8"/>
    <w:rsid w:val="0005466B"/>
    <w:rsid w:val="00085522"/>
    <w:rsid w:val="000935F3"/>
    <w:rsid w:val="0009464A"/>
    <w:rsid w:val="000A59FE"/>
    <w:rsid w:val="000B0906"/>
    <w:rsid w:val="000B545D"/>
    <w:rsid w:val="000B5653"/>
    <w:rsid w:val="000D2FDD"/>
    <w:rsid w:val="000D70D0"/>
    <w:rsid w:val="00103A55"/>
    <w:rsid w:val="00103FFF"/>
    <w:rsid w:val="001068DD"/>
    <w:rsid w:val="001153CB"/>
    <w:rsid w:val="001170F5"/>
    <w:rsid w:val="00151135"/>
    <w:rsid w:val="00154E07"/>
    <w:rsid w:val="001710EB"/>
    <w:rsid w:val="00171A36"/>
    <w:rsid w:val="00172813"/>
    <w:rsid w:val="00175F5A"/>
    <w:rsid w:val="00186448"/>
    <w:rsid w:val="001A3F55"/>
    <w:rsid w:val="001B4830"/>
    <w:rsid w:val="001C18C2"/>
    <w:rsid w:val="001D06D0"/>
    <w:rsid w:val="001E26D9"/>
    <w:rsid w:val="001E4F0C"/>
    <w:rsid w:val="001F4BB7"/>
    <w:rsid w:val="002339F3"/>
    <w:rsid w:val="0025787A"/>
    <w:rsid w:val="00257FA6"/>
    <w:rsid w:val="00264CB6"/>
    <w:rsid w:val="00265417"/>
    <w:rsid w:val="002B6F86"/>
    <w:rsid w:val="002D6A39"/>
    <w:rsid w:val="002F1A37"/>
    <w:rsid w:val="00325AF1"/>
    <w:rsid w:val="00336AA3"/>
    <w:rsid w:val="003406F5"/>
    <w:rsid w:val="003430D7"/>
    <w:rsid w:val="00345009"/>
    <w:rsid w:val="0035599C"/>
    <w:rsid w:val="00362F37"/>
    <w:rsid w:val="00374501"/>
    <w:rsid w:val="00391BB8"/>
    <w:rsid w:val="003B4FE5"/>
    <w:rsid w:val="003E05F2"/>
    <w:rsid w:val="004073D8"/>
    <w:rsid w:val="00423BBE"/>
    <w:rsid w:val="0042758A"/>
    <w:rsid w:val="00445BB0"/>
    <w:rsid w:val="004647E5"/>
    <w:rsid w:val="00484095"/>
    <w:rsid w:val="00494C8A"/>
    <w:rsid w:val="004A781B"/>
    <w:rsid w:val="004B191E"/>
    <w:rsid w:val="004C5847"/>
    <w:rsid w:val="00501C87"/>
    <w:rsid w:val="00501E7A"/>
    <w:rsid w:val="0051052E"/>
    <w:rsid w:val="00527FA9"/>
    <w:rsid w:val="0054717B"/>
    <w:rsid w:val="005512C8"/>
    <w:rsid w:val="00556951"/>
    <w:rsid w:val="00577DA8"/>
    <w:rsid w:val="005C4907"/>
    <w:rsid w:val="005D49D4"/>
    <w:rsid w:val="005E137B"/>
    <w:rsid w:val="005F1CA7"/>
    <w:rsid w:val="005F737A"/>
    <w:rsid w:val="00606A6D"/>
    <w:rsid w:val="006302A6"/>
    <w:rsid w:val="00641315"/>
    <w:rsid w:val="00645813"/>
    <w:rsid w:val="00663C68"/>
    <w:rsid w:val="00667FF7"/>
    <w:rsid w:val="00695A36"/>
    <w:rsid w:val="006B7FF1"/>
    <w:rsid w:val="006C1B1F"/>
    <w:rsid w:val="006C324F"/>
    <w:rsid w:val="006D0642"/>
    <w:rsid w:val="006E0439"/>
    <w:rsid w:val="006E32F1"/>
    <w:rsid w:val="006F23D6"/>
    <w:rsid w:val="006F2A34"/>
    <w:rsid w:val="00717DE7"/>
    <w:rsid w:val="00720B4A"/>
    <w:rsid w:val="00731656"/>
    <w:rsid w:val="00745E28"/>
    <w:rsid w:val="0075616C"/>
    <w:rsid w:val="0078505B"/>
    <w:rsid w:val="007B7ED8"/>
    <w:rsid w:val="007D4F9F"/>
    <w:rsid w:val="008024BB"/>
    <w:rsid w:val="008420E6"/>
    <w:rsid w:val="008565C6"/>
    <w:rsid w:val="00861835"/>
    <w:rsid w:val="00863E2A"/>
    <w:rsid w:val="0086402D"/>
    <w:rsid w:val="00890523"/>
    <w:rsid w:val="00894726"/>
    <w:rsid w:val="008A561E"/>
    <w:rsid w:val="008B0191"/>
    <w:rsid w:val="008B79A8"/>
    <w:rsid w:val="008C0118"/>
    <w:rsid w:val="008D1564"/>
    <w:rsid w:val="008E4158"/>
    <w:rsid w:val="008E4CF9"/>
    <w:rsid w:val="008E5462"/>
    <w:rsid w:val="008F1735"/>
    <w:rsid w:val="00926172"/>
    <w:rsid w:val="009377CB"/>
    <w:rsid w:val="0095021F"/>
    <w:rsid w:val="0095388B"/>
    <w:rsid w:val="0098500A"/>
    <w:rsid w:val="00992181"/>
    <w:rsid w:val="00995D8D"/>
    <w:rsid w:val="009B21FE"/>
    <w:rsid w:val="009D3C35"/>
    <w:rsid w:val="009D4ABA"/>
    <w:rsid w:val="009E134B"/>
    <w:rsid w:val="00A23759"/>
    <w:rsid w:val="00A32168"/>
    <w:rsid w:val="00A32461"/>
    <w:rsid w:val="00A6082A"/>
    <w:rsid w:val="00A83ECF"/>
    <w:rsid w:val="00A90754"/>
    <w:rsid w:val="00A911C3"/>
    <w:rsid w:val="00AB07DF"/>
    <w:rsid w:val="00AB1E76"/>
    <w:rsid w:val="00AC1783"/>
    <w:rsid w:val="00AC6368"/>
    <w:rsid w:val="00AD476F"/>
    <w:rsid w:val="00AF33C1"/>
    <w:rsid w:val="00B07B5F"/>
    <w:rsid w:val="00B2293C"/>
    <w:rsid w:val="00B246A1"/>
    <w:rsid w:val="00B4306E"/>
    <w:rsid w:val="00B442CB"/>
    <w:rsid w:val="00B503FF"/>
    <w:rsid w:val="00B5672D"/>
    <w:rsid w:val="00B7508D"/>
    <w:rsid w:val="00B82EB5"/>
    <w:rsid w:val="00B935C5"/>
    <w:rsid w:val="00BA16F3"/>
    <w:rsid w:val="00BA6B9E"/>
    <w:rsid w:val="00BB12E8"/>
    <w:rsid w:val="00BB75E4"/>
    <w:rsid w:val="00BD3783"/>
    <w:rsid w:val="00BF0DFD"/>
    <w:rsid w:val="00C16AE4"/>
    <w:rsid w:val="00C23080"/>
    <w:rsid w:val="00C24B1B"/>
    <w:rsid w:val="00C425C0"/>
    <w:rsid w:val="00C425E5"/>
    <w:rsid w:val="00C72516"/>
    <w:rsid w:val="00C803C0"/>
    <w:rsid w:val="00C812C9"/>
    <w:rsid w:val="00C813A6"/>
    <w:rsid w:val="00C82DCD"/>
    <w:rsid w:val="00CC0EE4"/>
    <w:rsid w:val="00CE496F"/>
    <w:rsid w:val="00CF5BC9"/>
    <w:rsid w:val="00CF6DD2"/>
    <w:rsid w:val="00D160FC"/>
    <w:rsid w:val="00D4192D"/>
    <w:rsid w:val="00D42163"/>
    <w:rsid w:val="00D43613"/>
    <w:rsid w:val="00D750FB"/>
    <w:rsid w:val="00D902C4"/>
    <w:rsid w:val="00DB4330"/>
    <w:rsid w:val="00DD0D15"/>
    <w:rsid w:val="00DD296B"/>
    <w:rsid w:val="00DE1845"/>
    <w:rsid w:val="00DF4A6D"/>
    <w:rsid w:val="00DF643B"/>
    <w:rsid w:val="00E10CDD"/>
    <w:rsid w:val="00E110A5"/>
    <w:rsid w:val="00E1349C"/>
    <w:rsid w:val="00E16ABB"/>
    <w:rsid w:val="00E23B42"/>
    <w:rsid w:val="00E254C4"/>
    <w:rsid w:val="00E523F9"/>
    <w:rsid w:val="00E578D5"/>
    <w:rsid w:val="00E60829"/>
    <w:rsid w:val="00E65521"/>
    <w:rsid w:val="00E66DA4"/>
    <w:rsid w:val="00E76E56"/>
    <w:rsid w:val="00E86F09"/>
    <w:rsid w:val="00E91C84"/>
    <w:rsid w:val="00E92208"/>
    <w:rsid w:val="00E93698"/>
    <w:rsid w:val="00E96774"/>
    <w:rsid w:val="00EA20C6"/>
    <w:rsid w:val="00EA7554"/>
    <w:rsid w:val="00EB38D8"/>
    <w:rsid w:val="00EE37B6"/>
    <w:rsid w:val="00F342F1"/>
    <w:rsid w:val="00F44F34"/>
    <w:rsid w:val="00F65BD4"/>
    <w:rsid w:val="00F73625"/>
    <w:rsid w:val="00F84710"/>
    <w:rsid w:val="00FB46C4"/>
    <w:rsid w:val="00FE3951"/>
    <w:rsid w:val="00FE724C"/>
    <w:rsid w:val="00FF0C9B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C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06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06F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324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A16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BA16F3"/>
  </w:style>
  <w:style w:type="character" w:styleId="a8">
    <w:name w:val="Strong"/>
    <w:basedOn w:val="a0"/>
    <w:uiPriority w:val="22"/>
    <w:qFormat/>
    <w:rsid w:val="00AD476F"/>
    <w:rPr>
      <w:b/>
      <w:bCs/>
    </w:rPr>
  </w:style>
  <w:style w:type="paragraph" w:styleId="a9">
    <w:name w:val="header"/>
    <w:basedOn w:val="a"/>
    <w:link w:val="aa"/>
    <w:uiPriority w:val="99"/>
    <w:unhideWhenUsed/>
    <w:rsid w:val="0086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86402D"/>
  </w:style>
  <w:style w:type="paragraph" w:styleId="ab">
    <w:name w:val="footer"/>
    <w:basedOn w:val="a"/>
    <w:link w:val="ac"/>
    <w:uiPriority w:val="99"/>
    <w:semiHidden/>
    <w:unhideWhenUsed/>
    <w:rsid w:val="0086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8640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C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06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06F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324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A16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BA16F3"/>
  </w:style>
  <w:style w:type="character" w:styleId="a8">
    <w:name w:val="Strong"/>
    <w:basedOn w:val="a0"/>
    <w:uiPriority w:val="22"/>
    <w:qFormat/>
    <w:rsid w:val="00AD476F"/>
    <w:rPr>
      <w:b/>
      <w:bCs/>
    </w:rPr>
  </w:style>
  <w:style w:type="paragraph" w:styleId="a9">
    <w:name w:val="header"/>
    <w:basedOn w:val="a"/>
    <w:link w:val="aa"/>
    <w:uiPriority w:val="99"/>
    <w:unhideWhenUsed/>
    <w:rsid w:val="0086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86402D"/>
  </w:style>
  <w:style w:type="paragraph" w:styleId="ab">
    <w:name w:val="footer"/>
    <w:basedOn w:val="a"/>
    <w:link w:val="ac"/>
    <w:uiPriority w:val="99"/>
    <w:semiHidden/>
    <w:unhideWhenUsed/>
    <w:rsid w:val="0086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86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5CA55-BAD8-4924-B03B-F43FBBB0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ong</cp:lastModifiedBy>
  <cp:revision>11</cp:revision>
  <cp:lastPrinted>2015-04-21T03:12:00Z</cp:lastPrinted>
  <dcterms:created xsi:type="dcterms:W3CDTF">2019-10-07T07:14:00Z</dcterms:created>
  <dcterms:modified xsi:type="dcterms:W3CDTF">2019-10-07T09:31:00Z</dcterms:modified>
</cp:coreProperties>
</file>